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76" w:rsidRDefault="00A90D76" w:rsidP="00A90D76">
      <w:pPr>
        <w:spacing w:line="300" w:lineRule="auto"/>
        <w:ind w:right="4680" w:firstLine="720"/>
        <w:rPr>
          <w:rFonts w:ascii="Modern No. 20" w:hAnsi="Modern No. 20" w:cs="Times New Roman"/>
          <w:sz w:val="24"/>
          <w:szCs w:val="24"/>
        </w:rPr>
      </w:pPr>
      <w:r>
        <w:rPr>
          <w:rFonts w:ascii="Modern No. 20" w:hAnsi="Modern No. 20" w:cs="Times New Roman"/>
          <w:sz w:val="24"/>
          <w:szCs w:val="24"/>
        </w:rPr>
        <w:t xml:space="preserve">          A Man on a Mission</w:t>
      </w:r>
    </w:p>
    <w:p w:rsidR="00A90D76" w:rsidRPr="003A46D0" w:rsidRDefault="00BA42D6" w:rsidP="00A90D76">
      <w:pPr>
        <w:spacing w:line="300" w:lineRule="auto"/>
        <w:ind w:right="4680"/>
        <w:rPr>
          <w:rFonts w:ascii="Modern No. 20" w:hAnsi="Modern No. 20" w:cs="Times New Roman"/>
          <w:sz w:val="24"/>
          <w:szCs w:val="24"/>
        </w:rPr>
      </w:pPr>
      <w:r>
        <w:rPr>
          <w:rFonts w:ascii="Modern No. 20" w:hAnsi="Modern No. 20"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260.25pt;margin-top:18.2pt;width:224.25pt;height:777pt;z-index:251660288;mso-width-relative:margin;mso-height-relative:margin" stroked="f">
            <v:textbox style="mso-next-textbox:#_x0000_s1026">
              <w:txbxContent>
                <w:p w:rsidR="00EF14B4" w:rsidRDefault="00EF14B4" w:rsidP="00A90D76">
                  <w:pPr>
                    <w:spacing w:line="300" w:lineRule="auto"/>
                    <w:rPr>
                      <w:rFonts w:ascii="Modern No. 20" w:hAnsi="Modern No. 20" w:cs="Times New Roman"/>
                      <w:sz w:val="24"/>
                      <w:szCs w:val="24"/>
                    </w:rPr>
                  </w:pPr>
                  <w:proofErr w:type="gramStart"/>
                  <w:r>
                    <w:rPr>
                      <w:rFonts w:ascii="Modern No. 20" w:hAnsi="Modern No. 20" w:cs="Times New Roman"/>
                      <w:sz w:val="24"/>
                      <w:szCs w:val="24"/>
                    </w:rPr>
                    <w:t>success</w:t>
                  </w:r>
                  <w:proofErr w:type="gramEnd"/>
                  <w:r>
                    <w:rPr>
                      <w:rFonts w:ascii="Modern No. 20" w:hAnsi="Modern No. 20" w:cs="Times New Roman"/>
                      <w:sz w:val="24"/>
                      <w:szCs w:val="24"/>
                    </w:rPr>
                    <w:t xml:space="preserve"> was recognized by many including William Harrison, general of Indiana, who said that Tecumseh was forming “an Empire that would rival in glory that of the  Aztecs and the Incas.” </w:t>
                  </w:r>
                </w:p>
                <w:p w:rsidR="00DD665B" w:rsidRDefault="00EF14B4" w:rsidP="00EF14B4">
                  <w:pPr>
                    <w:spacing w:line="300" w:lineRule="auto"/>
                    <w:ind w:firstLine="720"/>
                    <w:rPr>
                      <w:rFonts w:ascii="Modern No. 20" w:hAnsi="Modern No. 20" w:cs="Times New Roman"/>
                      <w:sz w:val="24"/>
                      <w:szCs w:val="24"/>
                    </w:rPr>
                  </w:pPr>
                  <w:r>
                    <w:rPr>
                      <w:rFonts w:ascii="Modern No. 20" w:hAnsi="Modern No. 20" w:cs="Times New Roman"/>
                      <w:sz w:val="24"/>
                      <w:szCs w:val="24"/>
                    </w:rPr>
                    <w:t xml:space="preserve">In 1808 the Shawnee established a new capital along the Wabash and Tippecanoe rivers located in present day Indiana. This town was named Prophetstown, and was open to any and all. The town’s form of government was a </w:t>
                  </w:r>
                  <w:r w:rsidRPr="00253E72">
                    <w:rPr>
                      <w:rFonts w:ascii="Modern No. 20" w:hAnsi="Modern No. 20" w:cs="Times New Roman"/>
                      <w:b/>
                      <w:sz w:val="24"/>
                      <w:szCs w:val="24"/>
                    </w:rPr>
                    <w:t>theocracy</w:t>
                  </w:r>
                  <w:r>
                    <w:rPr>
                      <w:rFonts w:ascii="Modern No. 20" w:hAnsi="Modern No. 20" w:cs="Times New Roman"/>
                      <w:sz w:val="24"/>
                      <w:szCs w:val="24"/>
                    </w:rPr>
                    <w:t xml:space="preserve">. The people listened to the word of </w:t>
                  </w:r>
                  <w:proofErr w:type="spellStart"/>
                  <w:r>
                    <w:rPr>
                      <w:rFonts w:ascii="Modern No. 20" w:hAnsi="Modern No. 20" w:cs="Times New Roman"/>
                      <w:sz w:val="24"/>
                      <w:szCs w:val="24"/>
                    </w:rPr>
                    <w:t>Tenskwatawa</w:t>
                  </w:r>
                  <w:proofErr w:type="spellEnd"/>
                  <w:r>
                    <w:rPr>
                      <w:rFonts w:ascii="Modern No. 20" w:hAnsi="Modern No. 20" w:cs="Times New Roman"/>
                      <w:sz w:val="24"/>
                      <w:szCs w:val="24"/>
                    </w:rPr>
                    <w:t xml:space="preserve"> (the prophet) and he</w:t>
                  </w:r>
                  <w:r w:rsidR="00DD665B">
                    <w:rPr>
                      <w:rFonts w:ascii="Modern No. 20" w:hAnsi="Modern No. 20" w:cs="Times New Roman"/>
                      <w:sz w:val="24"/>
                      <w:szCs w:val="24"/>
                    </w:rPr>
                    <w:t xml:space="preserve"> along with Tecumseh</w:t>
                  </w:r>
                  <w:r>
                    <w:rPr>
                      <w:rFonts w:ascii="Modern No. 20" w:hAnsi="Modern No. 20" w:cs="Times New Roman"/>
                      <w:sz w:val="24"/>
                      <w:szCs w:val="24"/>
                    </w:rPr>
                    <w:t xml:space="preserve"> made the decisions for the whole town. “Brothers we must be united; we must smoke the same pipe; we must fight each other’s battles; and more than all, we must love the Great Spirit. He is for us. He will destroy our enemies and make all his red children happy.” Tecumseh was a brilliant </w:t>
                  </w:r>
                  <w:r w:rsidRPr="006972A1">
                    <w:rPr>
                      <w:rFonts w:ascii="Modern No. 20" w:hAnsi="Modern No. 20" w:cs="Times New Roman"/>
                      <w:b/>
                      <w:sz w:val="24"/>
                      <w:szCs w:val="24"/>
                    </w:rPr>
                    <w:t>rhetorician</w:t>
                  </w:r>
                  <w:r>
                    <w:rPr>
                      <w:rFonts w:ascii="Modern No. 20" w:hAnsi="Modern No. 20" w:cs="Times New Roman"/>
                      <w:sz w:val="24"/>
                      <w:szCs w:val="24"/>
                    </w:rPr>
                    <w:t xml:space="preserve">, these were just a few of the inspiring words he would speak to his people to motivate them to unite and fight the Americans to keep what’s rightly fully theirs. </w:t>
                  </w:r>
                </w:p>
                <w:p w:rsidR="00BA42D6" w:rsidRDefault="00EF14B4" w:rsidP="00EF14B4">
                  <w:pPr>
                    <w:spacing w:line="300" w:lineRule="auto"/>
                    <w:ind w:firstLine="720"/>
                    <w:rPr>
                      <w:rFonts w:ascii="Modern No. 20" w:hAnsi="Modern No. 20" w:cs="Times New Roman"/>
                      <w:sz w:val="24"/>
                      <w:szCs w:val="24"/>
                    </w:rPr>
                  </w:pPr>
                  <w:r>
                    <w:rPr>
                      <w:rFonts w:ascii="Modern No. 20" w:hAnsi="Modern No. 20" w:cs="Times New Roman"/>
                      <w:sz w:val="24"/>
                      <w:szCs w:val="24"/>
                    </w:rPr>
                    <w:t xml:space="preserve">On November 7, 1811 William Harrison, having realized Tecumseh was in Alabama, marched an arm of 900 men into Prophetstown. </w:t>
                  </w:r>
                  <w:proofErr w:type="spellStart"/>
                  <w:r>
                    <w:rPr>
                      <w:rFonts w:ascii="Modern No. 20" w:hAnsi="Modern No. 20" w:cs="Times New Roman"/>
                      <w:sz w:val="24"/>
                      <w:szCs w:val="24"/>
                    </w:rPr>
                    <w:t>Tenskwatawa</w:t>
                  </w:r>
                  <w:proofErr w:type="spellEnd"/>
                  <w:r>
                    <w:rPr>
                      <w:rFonts w:ascii="Modern No. 20" w:hAnsi="Modern No. 20" w:cs="Times New Roman"/>
                      <w:sz w:val="24"/>
                      <w:szCs w:val="24"/>
                    </w:rPr>
                    <w:t xml:space="preserve"> told his people that their faith would protect them from the white men, but when it did not the results were catastrophic. Tecumseh returned to Prophetstown two months after the attack and saw the results of The Battle of Tippecanoe. Prophetstown had burned to the ground, and abandoned. </w:t>
                  </w:r>
                </w:p>
              </w:txbxContent>
            </v:textbox>
          </v:shape>
        </w:pict>
      </w:r>
      <w:r w:rsidR="00A90D76">
        <w:rPr>
          <w:rFonts w:ascii="Modern No. 20" w:hAnsi="Modern No. 20" w:cs="Times New Roman"/>
          <w:i/>
          <w:sz w:val="24"/>
          <w:szCs w:val="24"/>
        </w:rPr>
        <w:t>The story of a man’s strive to unite his people</w:t>
      </w:r>
    </w:p>
    <w:p w:rsidR="00EF14B4" w:rsidRDefault="00A90D76" w:rsidP="004749AD">
      <w:pPr>
        <w:spacing w:line="300" w:lineRule="auto"/>
        <w:ind w:right="4680" w:firstLine="720"/>
        <w:rPr>
          <w:rFonts w:ascii="Modern No. 20" w:hAnsi="Modern No. 20" w:cs="Times New Roman"/>
          <w:sz w:val="24"/>
          <w:szCs w:val="24"/>
        </w:rPr>
      </w:pPr>
      <w:r w:rsidRPr="008A3686">
        <w:rPr>
          <w:rFonts w:ascii="Modern No. 20" w:hAnsi="Modern No. 20" w:cs="Times New Roman"/>
          <w:sz w:val="24"/>
          <w:szCs w:val="24"/>
        </w:rPr>
        <w:t>Tecumseh was born on March 9, 1768</w:t>
      </w:r>
      <w:r>
        <w:rPr>
          <w:rFonts w:ascii="Modern No. 20" w:hAnsi="Modern No. 20" w:cs="Times New Roman"/>
          <w:sz w:val="24"/>
          <w:szCs w:val="24"/>
        </w:rPr>
        <w:t xml:space="preserve"> in the Shawnee village of Piqua, Ohio. The name Tecumseh means shooting star because a comet shot across the sky before he was born. The Shawnee people saw it as an omen of good luck, and believed the child would achieve great things. The assumptions were spot on. </w:t>
      </w:r>
      <w:r w:rsidR="004749AD">
        <w:rPr>
          <w:rFonts w:ascii="Modern No. 20" w:hAnsi="Modern No. 20" w:cs="Times New Roman"/>
          <w:sz w:val="24"/>
          <w:szCs w:val="24"/>
        </w:rPr>
        <w:t xml:space="preserve">                        </w:t>
      </w:r>
      <w:r w:rsidR="00EF14B4">
        <w:rPr>
          <w:rFonts w:ascii="Modern No. 20" w:hAnsi="Modern No. 20" w:cs="Times New Roman"/>
          <w:sz w:val="24"/>
          <w:szCs w:val="24"/>
        </w:rPr>
        <w:t xml:space="preserve">           </w:t>
      </w:r>
    </w:p>
    <w:p w:rsidR="00EF14B4" w:rsidRDefault="00A90D76" w:rsidP="004749AD">
      <w:pPr>
        <w:spacing w:line="300" w:lineRule="auto"/>
        <w:ind w:right="4680" w:firstLine="720"/>
        <w:rPr>
          <w:rFonts w:ascii="Modern No. 20" w:hAnsi="Modern No. 20" w:cs="Times New Roman"/>
          <w:sz w:val="24"/>
          <w:szCs w:val="24"/>
        </w:rPr>
      </w:pPr>
      <w:r>
        <w:rPr>
          <w:rFonts w:ascii="Modern No. 20" w:hAnsi="Modern No. 20" w:cs="Times New Roman"/>
          <w:sz w:val="24"/>
          <w:szCs w:val="24"/>
        </w:rPr>
        <w:t xml:space="preserve">Tecumseh became a great warrior and was highly respected amongst his people. Eventually he earned the rank of </w:t>
      </w:r>
      <w:r w:rsidRPr="000136B3">
        <w:rPr>
          <w:rFonts w:ascii="Modern No. 20" w:hAnsi="Modern No. 20" w:cs="Times New Roman"/>
          <w:b/>
          <w:sz w:val="24"/>
          <w:szCs w:val="24"/>
        </w:rPr>
        <w:t>Governor</w:t>
      </w:r>
      <w:r>
        <w:rPr>
          <w:rFonts w:ascii="Modern No. 20" w:hAnsi="Modern No. 20" w:cs="Times New Roman"/>
          <w:sz w:val="24"/>
          <w:szCs w:val="24"/>
        </w:rPr>
        <w:t xml:space="preserve"> and became the one to lead his people. </w:t>
      </w:r>
      <w:proofErr w:type="spellStart"/>
      <w:r>
        <w:rPr>
          <w:rFonts w:ascii="Modern No. 20" w:hAnsi="Modern No. 20" w:cs="Times New Roman"/>
          <w:sz w:val="24"/>
          <w:szCs w:val="24"/>
        </w:rPr>
        <w:t>Tenskwatawa</w:t>
      </w:r>
      <w:proofErr w:type="spellEnd"/>
      <w:r>
        <w:rPr>
          <w:rFonts w:ascii="Modern No. 20" w:hAnsi="Modern No. 20" w:cs="Times New Roman"/>
          <w:sz w:val="24"/>
          <w:szCs w:val="24"/>
        </w:rPr>
        <w:t xml:space="preserve">, meaning “the prophet”, was Tecumseh’s little brother. </w:t>
      </w:r>
      <w:proofErr w:type="spellStart"/>
      <w:r>
        <w:rPr>
          <w:rFonts w:ascii="Modern No. 20" w:hAnsi="Modern No. 20" w:cs="Times New Roman"/>
          <w:sz w:val="24"/>
          <w:szCs w:val="24"/>
        </w:rPr>
        <w:t>Tenskwatawa</w:t>
      </w:r>
      <w:proofErr w:type="spellEnd"/>
      <w:r>
        <w:rPr>
          <w:rFonts w:ascii="Modern No. 20" w:hAnsi="Modern No. 20" w:cs="Times New Roman"/>
          <w:sz w:val="24"/>
          <w:szCs w:val="24"/>
        </w:rPr>
        <w:t xml:space="preserve"> was also highly respected amongst his people. </w:t>
      </w:r>
      <w:proofErr w:type="spellStart"/>
      <w:r>
        <w:rPr>
          <w:rFonts w:ascii="Modern No. 20" w:hAnsi="Modern No. 20" w:cs="Times New Roman"/>
          <w:sz w:val="24"/>
          <w:szCs w:val="24"/>
        </w:rPr>
        <w:t>Tenskwatawa</w:t>
      </w:r>
      <w:proofErr w:type="spellEnd"/>
      <w:r>
        <w:rPr>
          <w:rFonts w:ascii="Modern No. 20" w:hAnsi="Modern No. 20" w:cs="Times New Roman"/>
          <w:sz w:val="24"/>
          <w:szCs w:val="24"/>
        </w:rPr>
        <w:t xml:space="preserve"> aided his brother in his attempt to convince his people to give up the white man’s ways and join together to </w:t>
      </w:r>
      <w:r w:rsidR="004749AD">
        <w:rPr>
          <w:rFonts w:ascii="Modern No. 20" w:hAnsi="Modern No. 20" w:cs="Times New Roman"/>
          <w:sz w:val="24"/>
          <w:szCs w:val="24"/>
        </w:rPr>
        <w:t xml:space="preserve">fight against them. </w:t>
      </w:r>
      <w:proofErr w:type="spellStart"/>
      <w:r w:rsidR="004749AD">
        <w:rPr>
          <w:rFonts w:ascii="Modern No. 20" w:hAnsi="Modern No. 20" w:cs="Times New Roman"/>
          <w:sz w:val="24"/>
          <w:szCs w:val="24"/>
        </w:rPr>
        <w:t>Tenskwatawa’s</w:t>
      </w:r>
      <w:proofErr w:type="spellEnd"/>
      <w:r w:rsidR="004749AD">
        <w:rPr>
          <w:rFonts w:ascii="Modern No. 20" w:hAnsi="Modern No. 20" w:cs="Times New Roman"/>
          <w:sz w:val="24"/>
          <w:szCs w:val="24"/>
        </w:rPr>
        <w:t xml:space="preserve"> vision was </w:t>
      </w:r>
      <w:r>
        <w:rPr>
          <w:rFonts w:ascii="Modern No. 20" w:hAnsi="Modern No. 20" w:cs="Times New Roman"/>
          <w:sz w:val="24"/>
          <w:szCs w:val="24"/>
        </w:rPr>
        <w:t xml:space="preserve">to return to Traditional Indian customs. </w:t>
      </w:r>
    </w:p>
    <w:p w:rsidR="00EF14B4" w:rsidRDefault="00A90D76" w:rsidP="004749AD">
      <w:pPr>
        <w:spacing w:line="300" w:lineRule="auto"/>
        <w:ind w:right="4680" w:firstLine="720"/>
        <w:rPr>
          <w:rFonts w:ascii="Modern No. 20" w:hAnsi="Modern No. 20" w:cs="Times New Roman"/>
          <w:sz w:val="24"/>
          <w:szCs w:val="24"/>
        </w:rPr>
      </w:pPr>
      <w:r>
        <w:rPr>
          <w:rFonts w:ascii="Modern No. 20" w:hAnsi="Modern No. 20" w:cs="Times New Roman"/>
          <w:sz w:val="24"/>
          <w:szCs w:val="24"/>
        </w:rPr>
        <w:t xml:space="preserve">In 1805 Tecumseh and his brother began their journey all over North America from Canada to the Gulf of Mexico with the vision of creating a pan-Indian union. By this time Americans were beginning to get very greedy. They were offering money to some of the Indians in exchange for land. Tecumseh preached to his people never to accept these offers as tempting as they may be because giving into the Americans was the worst thing could do in this time of distress. </w:t>
      </w:r>
    </w:p>
    <w:p w:rsidR="00BA42D6" w:rsidRDefault="00A90D76" w:rsidP="004749AD">
      <w:pPr>
        <w:spacing w:line="300" w:lineRule="auto"/>
        <w:ind w:right="4680" w:firstLine="720"/>
        <w:rPr>
          <w:rFonts w:ascii="Modern No. 20" w:hAnsi="Modern No. 20" w:cs="Times New Roman"/>
          <w:sz w:val="24"/>
          <w:szCs w:val="24"/>
        </w:rPr>
      </w:pPr>
      <w:r>
        <w:rPr>
          <w:rFonts w:ascii="Modern No. 20" w:hAnsi="Modern No. 20" w:cs="Times New Roman"/>
          <w:sz w:val="24"/>
          <w:szCs w:val="24"/>
        </w:rPr>
        <w:t xml:space="preserve">American officials began to get worried because Tecumseh was achieving much success in his attempt to unite his people. His actions were </w:t>
      </w:r>
      <w:r w:rsidRPr="00A65E7A">
        <w:rPr>
          <w:rFonts w:ascii="Modern No. 20" w:hAnsi="Modern No. 20" w:cs="Times New Roman"/>
          <w:b/>
          <w:sz w:val="24"/>
          <w:szCs w:val="24"/>
        </w:rPr>
        <w:t xml:space="preserve">revolutionary </w:t>
      </w:r>
      <w:r>
        <w:rPr>
          <w:rFonts w:ascii="Modern No. 20" w:hAnsi="Modern No. 20" w:cs="Times New Roman"/>
          <w:sz w:val="24"/>
          <w:szCs w:val="24"/>
        </w:rPr>
        <w:t xml:space="preserve">for the Indians because no one until this point had stepped up like Tecumseh and attempted something so big. His </w:t>
      </w:r>
    </w:p>
    <w:p w:rsidR="00B20959" w:rsidRDefault="00860D4C" w:rsidP="00860D4C">
      <w:pPr>
        <w:spacing w:line="300" w:lineRule="auto"/>
        <w:ind w:firstLine="720"/>
        <w:rPr>
          <w:rFonts w:ascii="Modern No. 20" w:hAnsi="Modern No. 20" w:cs="Times New Roman"/>
          <w:sz w:val="24"/>
          <w:szCs w:val="24"/>
        </w:rPr>
      </w:pPr>
      <w:r>
        <w:rPr>
          <w:rFonts w:ascii="Modern No. 20" w:hAnsi="Modern No. 20" w:cs="Times New Roman"/>
          <w:noProof/>
          <w:sz w:val="24"/>
          <w:szCs w:val="24"/>
        </w:rPr>
        <w:lastRenderedPageBreak/>
        <w:drawing>
          <wp:anchor distT="0" distB="0" distL="114300" distR="114300" simplePos="0" relativeHeight="251662336" behindDoc="0" locked="0" layoutInCell="1" allowOverlap="1">
            <wp:simplePos x="0" y="0"/>
            <wp:positionH relativeFrom="column">
              <wp:posOffset>3086100</wp:posOffset>
            </wp:positionH>
            <wp:positionV relativeFrom="paragraph">
              <wp:posOffset>-304800</wp:posOffset>
            </wp:positionV>
            <wp:extent cx="3619500" cy="8296275"/>
            <wp:effectExtent l="19050" t="0" r="0" b="0"/>
            <wp:wrapThrough wrapText="bothSides">
              <wp:wrapPolygon edited="0">
                <wp:start x="-114" y="0"/>
                <wp:lineTo x="-114" y="21575"/>
                <wp:lineTo x="21600" y="21575"/>
                <wp:lineTo x="21600" y="0"/>
                <wp:lineTo x="-114" y="0"/>
              </wp:wrapPolygon>
            </wp:wrapThrough>
            <wp:docPr id="2" name="Picture 1" descr=":Tecumseh Indian Chief/ Tecumse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umseh Indian Chief/ Tecumseh.jpeg"/>
                    <pic:cNvPicPr>
                      <a:picLocks noChangeAspect="1" noChangeArrowheads="1"/>
                    </pic:cNvPicPr>
                  </pic:nvPicPr>
                  <pic:blipFill>
                    <a:blip r:embed="rId4" cstate="print"/>
                    <a:srcRect/>
                    <a:stretch>
                      <a:fillRect/>
                    </a:stretch>
                  </pic:blipFill>
                  <pic:spPr bwMode="auto">
                    <a:xfrm>
                      <a:off x="0" y="0"/>
                      <a:ext cx="3619500" cy="8296275"/>
                    </a:xfrm>
                    <a:prstGeom prst="rect">
                      <a:avLst/>
                    </a:prstGeom>
                    <a:noFill/>
                    <a:ln w="9525">
                      <a:noFill/>
                      <a:miter lim="800000"/>
                      <a:headEnd/>
                      <a:tailEnd/>
                    </a:ln>
                  </pic:spPr>
                </pic:pic>
              </a:graphicData>
            </a:graphic>
          </wp:anchor>
        </w:drawing>
      </w:r>
      <w:r w:rsidR="00BA42D6">
        <w:rPr>
          <w:rFonts w:ascii="Modern No. 20" w:hAnsi="Modern No. 20" w:cs="Times New Roman"/>
          <w:sz w:val="24"/>
          <w:szCs w:val="24"/>
        </w:rPr>
        <w:t xml:space="preserve">The defeat of the Indians at Prophetstown was a huge blow to Tecumseh, </w:t>
      </w:r>
      <w:proofErr w:type="spellStart"/>
      <w:r w:rsidR="00BA42D6">
        <w:rPr>
          <w:rFonts w:ascii="Modern No. 20" w:hAnsi="Modern No. 20" w:cs="Times New Roman"/>
          <w:sz w:val="24"/>
          <w:szCs w:val="24"/>
        </w:rPr>
        <w:t>Tenskwatawa</w:t>
      </w:r>
      <w:proofErr w:type="spellEnd"/>
      <w:r w:rsidR="00BA42D6">
        <w:rPr>
          <w:rFonts w:ascii="Modern No. 20" w:hAnsi="Modern No. 20" w:cs="Times New Roman"/>
          <w:sz w:val="24"/>
          <w:szCs w:val="24"/>
        </w:rPr>
        <w:t xml:space="preserve">, and his people not only because of the lives they lost, but because of trust they lost. Now the Indians no longer trusted </w:t>
      </w:r>
      <w:proofErr w:type="spellStart"/>
      <w:r w:rsidR="00BA42D6">
        <w:rPr>
          <w:rFonts w:ascii="Modern No. 20" w:hAnsi="Modern No. 20" w:cs="Times New Roman"/>
          <w:sz w:val="24"/>
          <w:szCs w:val="24"/>
        </w:rPr>
        <w:t>Tenskwatawa</w:t>
      </w:r>
      <w:proofErr w:type="spellEnd"/>
      <w:r w:rsidR="00BA42D6">
        <w:rPr>
          <w:rFonts w:ascii="Modern No. 20" w:hAnsi="Modern No. 20" w:cs="Times New Roman"/>
          <w:sz w:val="24"/>
          <w:szCs w:val="24"/>
        </w:rPr>
        <w:t xml:space="preserve"> as their prophet, which also led to some distrust in Tecumseh. This lowered the spirits of the Indians and decreased the number of people who would follow Tecumseh.                                                               </w:t>
      </w:r>
      <w:r w:rsidR="00B20959">
        <w:rPr>
          <w:rFonts w:ascii="Modern No. 20" w:hAnsi="Modern No. 20" w:cs="Times New Roman"/>
          <w:sz w:val="24"/>
          <w:szCs w:val="24"/>
        </w:rPr>
        <w:t xml:space="preserve">   </w:t>
      </w:r>
      <w:r w:rsidR="00A90D76">
        <w:rPr>
          <w:rFonts w:ascii="Modern No. 20" w:hAnsi="Modern No. 20" w:cs="Times New Roman"/>
          <w:sz w:val="24"/>
          <w:szCs w:val="24"/>
        </w:rPr>
        <w:t>Even with these circumstances Tecumseh pushed on and didn’t give up his dream of a pan-Indian union.</w:t>
      </w:r>
    </w:p>
    <w:p w:rsidR="00860D4C" w:rsidRDefault="00A90D76" w:rsidP="00B20959">
      <w:pPr>
        <w:spacing w:line="300" w:lineRule="auto"/>
        <w:ind w:firstLine="720"/>
        <w:rPr>
          <w:rFonts w:ascii="Modern No. 20" w:hAnsi="Modern No. 20" w:cs="Times New Roman"/>
          <w:sz w:val="24"/>
          <w:szCs w:val="24"/>
        </w:rPr>
      </w:pPr>
      <w:r w:rsidRPr="00A90D76">
        <w:rPr>
          <w:rFonts w:ascii="Modern No. 20" w:hAnsi="Modern No. 20" w:cs="Times New Roman"/>
          <w:sz w:val="24"/>
          <w:szCs w:val="24"/>
        </w:rPr>
        <w:t xml:space="preserve"> </w:t>
      </w:r>
      <w:r w:rsidR="00B20959">
        <w:rPr>
          <w:rFonts w:ascii="Modern No. 20" w:hAnsi="Modern No. 20" w:cs="Times New Roman"/>
          <w:sz w:val="24"/>
          <w:szCs w:val="24"/>
        </w:rPr>
        <w:t xml:space="preserve">In 1812 </w:t>
      </w:r>
      <w:r>
        <w:rPr>
          <w:rFonts w:ascii="Modern No. 20" w:hAnsi="Modern No. 20" w:cs="Times New Roman"/>
          <w:sz w:val="24"/>
          <w:szCs w:val="24"/>
        </w:rPr>
        <w:t>The War of 1812 broke out between The United States and Britain. Realizing Britain’s strength</w:t>
      </w:r>
      <w:r w:rsidR="00B20959">
        <w:rPr>
          <w:rFonts w:ascii="Modern No. 20" w:hAnsi="Modern No. 20" w:cs="Times New Roman"/>
          <w:sz w:val="24"/>
          <w:szCs w:val="24"/>
        </w:rPr>
        <w:t>,</w:t>
      </w:r>
      <w:r>
        <w:rPr>
          <w:rFonts w:ascii="Modern No. 20" w:hAnsi="Modern No. 20" w:cs="Times New Roman"/>
          <w:sz w:val="24"/>
          <w:szCs w:val="24"/>
        </w:rPr>
        <w:t xml:space="preserve"> Tecumseh journeyed to Canada to negotiate an alliance with the British forces. He formed an alliance with British General Isaac Brock. Tecumseh was placed in command of all Indian forces. </w:t>
      </w:r>
      <w:proofErr w:type="gramStart"/>
      <w:r>
        <w:rPr>
          <w:rFonts w:ascii="Modern No. 20" w:hAnsi="Modern No. 20" w:cs="Times New Roman"/>
          <w:sz w:val="24"/>
          <w:szCs w:val="24"/>
        </w:rPr>
        <w:t>If this new alliance was able to defeat the Americans the British promised to let the Indian</w:t>
      </w:r>
      <w:r w:rsidR="00860D4C">
        <w:rPr>
          <w:rFonts w:ascii="Modern No. 20" w:hAnsi="Modern No. 20" w:cs="Times New Roman"/>
          <w:sz w:val="24"/>
          <w:szCs w:val="24"/>
        </w:rPr>
        <w:t xml:space="preserve">s keep their land under British </w:t>
      </w:r>
      <w:r>
        <w:rPr>
          <w:rFonts w:ascii="Modern No. 20" w:hAnsi="Modern No. 20" w:cs="Times New Roman"/>
          <w:sz w:val="24"/>
          <w:szCs w:val="24"/>
        </w:rPr>
        <w:t>protection.</w:t>
      </w:r>
      <w:proofErr w:type="gramEnd"/>
      <w:r>
        <w:rPr>
          <w:rFonts w:ascii="Modern No. 20" w:hAnsi="Modern No. 20" w:cs="Times New Roman"/>
          <w:sz w:val="24"/>
          <w:szCs w:val="24"/>
        </w:rPr>
        <w:t xml:space="preserve">  </w:t>
      </w:r>
    </w:p>
    <w:p w:rsidR="00860D4C" w:rsidRDefault="00A90D76" w:rsidP="00860D4C">
      <w:pPr>
        <w:spacing w:line="300" w:lineRule="auto"/>
        <w:ind w:firstLine="720"/>
        <w:rPr>
          <w:rFonts w:ascii="Modern No. 20" w:hAnsi="Modern No. 20" w:cs="Times New Roman"/>
          <w:sz w:val="24"/>
          <w:szCs w:val="24"/>
        </w:rPr>
      </w:pPr>
      <w:r>
        <w:rPr>
          <w:rFonts w:ascii="Modern No. 20" w:hAnsi="Modern No. 20" w:cs="Times New Roman"/>
          <w:sz w:val="24"/>
          <w:szCs w:val="24"/>
        </w:rPr>
        <w:t xml:space="preserve">Together the British and Indians had many victories until they finally had their first set back in 1813 at the battle of Fort </w:t>
      </w:r>
      <w:proofErr w:type="spellStart"/>
      <w:r>
        <w:rPr>
          <w:rFonts w:ascii="Modern No. 20" w:hAnsi="Modern No. 20" w:cs="Times New Roman"/>
          <w:sz w:val="24"/>
          <w:szCs w:val="24"/>
        </w:rPr>
        <w:t>Meigs</w:t>
      </w:r>
      <w:proofErr w:type="spellEnd"/>
      <w:r>
        <w:rPr>
          <w:rFonts w:ascii="Modern No. 20" w:hAnsi="Modern No. 20" w:cs="Times New Roman"/>
          <w:sz w:val="24"/>
          <w:szCs w:val="24"/>
        </w:rPr>
        <w:t>. From then on the alliance began to lose more and more battles and with each battle there was more hesitation from the British</w:t>
      </w:r>
      <w:r w:rsidR="00860D4C">
        <w:rPr>
          <w:rFonts w:ascii="Modern No. 20" w:hAnsi="Modern No. 20" w:cs="Times New Roman"/>
          <w:sz w:val="24"/>
          <w:szCs w:val="24"/>
        </w:rPr>
        <w:t xml:space="preserve"> side</w:t>
      </w:r>
      <w:r>
        <w:rPr>
          <w:rFonts w:ascii="Modern No. 20" w:hAnsi="Modern No. 20" w:cs="Times New Roman"/>
          <w:sz w:val="24"/>
          <w:szCs w:val="24"/>
        </w:rPr>
        <w:t xml:space="preserve"> to go to battle with the American forces. A point came when Tecumseh couldn’t take anymore of the British cowardliness so he decided to go into battle regardless if he had British support or not. On October 5, 1813 General Henry Proctor decided to join Tecumseh in battle and they fought side by side in the battle of Thames River. They were outnumbered three to one, and on that same day Tecumseh would fight for the </w:t>
      </w:r>
      <w:r w:rsidR="00860D4C">
        <w:rPr>
          <w:rFonts w:ascii="Modern No. 20" w:hAnsi="Modern No. 20" w:cs="Times New Roman"/>
          <w:sz w:val="24"/>
          <w:szCs w:val="24"/>
        </w:rPr>
        <w:t xml:space="preserve">last time. </w:t>
      </w:r>
    </w:p>
    <w:p w:rsidR="00860D4C" w:rsidRDefault="00860D4C" w:rsidP="00860D4C">
      <w:pPr>
        <w:spacing w:line="300" w:lineRule="auto"/>
        <w:ind w:firstLine="720"/>
        <w:rPr>
          <w:rFonts w:ascii="Modern No. 20" w:hAnsi="Modern No. 20" w:cs="Times New Roman"/>
          <w:sz w:val="24"/>
          <w:szCs w:val="24"/>
        </w:rPr>
      </w:pPr>
      <w:r>
        <w:rPr>
          <w:rFonts w:ascii="Modern No. 20" w:hAnsi="Modern No. 20" w:cs="Times New Roman"/>
          <w:sz w:val="24"/>
          <w:szCs w:val="24"/>
        </w:rPr>
        <w:lastRenderedPageBreak/>
        <w:t xml:space="preserve">Just seven years after Tecumseh’s death Indians were being relocated, and their numbers were decreasing. This just shows how big of an impact Tecumseh had on the fate of Native American’s in North America. He was by far the most important </w:t>
      </w:r>
      <w:r w:rsidRPr="00602633">
        <w:rPr>
          <w:rFonts w:ascii="Modern No. 20" w:hAnsi="Modern No. 20" w:cs="Times New Roman"/>
          <w:b/>
          <w:sz w:val="24"/>
          <w:szCs w:val="24"/>
        </w:rPr>
        <w:t>visionary</w:t>
      </w:r>
      <w:r>
        <w:rPr>
          <w:rFonts w:ascii="Modern No. 20" w:hAnsi="Modern No. 20" w:cs="Times New Roman"/>
          <w:sz w:val="24"/>
          <w:szCs w:val="24"/>
        </w:rPr>
        <w:t xml:space="preserve"> of the 1800’s because even though the odds were against him he was able to achieve his goal of a pan-Indian union. Today we look back at the Indians as brave men and women who fought hard for what was rightfully theirs.</w:t>
      </w:r>
    </w:p>
    <w:p w:rsidR="00860D4C" w:rsidRPr="00C8112F" w:rsidRDefault="00860D4C" w:rsidP="00860D4C">
      <w:pPr>
        <w:spacing w:line="300" w:lineRule="auto"/>
        <w:ind w:right="4680" w:firstLine="720"/>
        <w:rPr>
          <w:rFonts w:ascii="Modern No. 20" w:hAnsi="Modern No. 20" w:cs="Times New Roman"/>
          <w:i/>
          <w:sz w:val="24"/>
          <w:szCs w:val="24"/>
        </w:rPr>
      </w:pPr>
      <w:r w:rsidRPr="00C8112F">
        <w:rPr>
          <w:rFonts w:ascii="Modern No. 20" w:hAnsi="Modern No. 20" w:cs="Times New Roman"/>
          <w:i/>
          <w:sz w:val="24"/>
          <w:szCs w:val="24"/>
        </w:rPr>
        <w:t xml:space="preserve">Article by: Alvaro </w:t>
      </w:r>
      <w:proofErr w:type="spellStart"/>
      <w:r w:rsidRPr="00C8112F">
        <w:rPr>
          <w:rFonts w:ascii="Modern No. 20" w:hAnsi="Modern No. 20" w:cs="Times New Roman"/>
          <w:i/>
          <w:sz w:val="24"/>
          <w:szCs w:val="24"/>
        </w:rPr>
        <w:t>Beeck</w:t>
      </w:r>
      <w:proofErr w:type="spellEnd"/>
    </w:p>
    <w:p w:rsidR="00A90D76" w:rsidRPr="00C8112F" w:rsidRDefault="00A90D76" w:rsidP="00860D4C">
      <w:pPr>
        <w:spacing w:line="300" w:lineRule="auto"/>
        <w:ind w:firstLine="720"/>
        <w:rPr>
          <w:rFonts w:ascii="Modern No. 20" w:hAnsi="Modern No. 20" w:cs="Times New Roman"/>
          <w:i/>
          <w:sz w:val="24"/>
          <w:szCs w:val="24"/>
        </w:rPr>
      </w:pPr>
    </w:p>
    <w:p w:rsidR="00A90D76" w:rsidRPr="00A90D76" w:rsidRDefault="00A90D76" w:rsidP="00A90D76">
      <w:pPr>
        <w:rPr>
          <w:rFonts w:ascii="Modern No. 20" w:hAnsi="Modern No. 20"/>
          <w:color w:val="000000"/>
          <w:sz w:val="24"/>
          <w:szCs w:val="24"/>
        </w:rPr>
      </w:pPr>
      <w:r w:rsidRPr="00A90D76">
        <w:rPr>
          <w:rFonts w:ascii="Modern No. 20" w:hAnsi="Modern No. 20"/>
          <w:color w:val="000000"/>
          <w:sz w:val="24"/>
          <w:szCs w:val="24"/>
        </w:rPr>
        <w:t>Bibliography</w:t>
      </w:r>
    </w:p>
    <w:p w:rsidR="00A90D76" w:rsidRPr="00A90D76" w:rsidRDefault="00A90D76" w:rsidP="00A90D76">
      <w:pPr>
        <w:rPr>
          <w:rFonts w:ascii="Modern No. 20" w:hAnsi="Modern No. 20"/>
          <w:color w:val="000000"/>
          <w:sz w:val="24"/>
          <w:szCs w:val="24"/>
        </w:rPr>
      </w:pPr>
    </w:p>
    <w:p w:rsidR="00A90D76" w:rsidRPr="00A90D76" w:rsidRDefault="00A90D76" w:rsidP="00A90D76">
      <w:pPr>
        <w:rPr>
          <w:rFonts w:ascii="Modern No. 20" w:hAnsi="Modern No. 20"/>
          <w:color w:val="000000"/>
          <w:sz w:val="24"/>
          <w:szCs w:val="24"/>
        </w:rPr>
      </w:pPr>
      <w:proofErr w:type="spellStart"/>
      <w:r w:rsidRPr="00A90D76">
        <w:rPr>
          <w:rFonts w:ascii="Modern No. 20" w:hAnsi="Modern No. 20"/>
          <w:color w:val="000000"/>
          <w:sz w:val="24"/>
          <w:szCs w:val="24"/>
        </w:rPr>
        <w:t>Tignor</w:t>
      </w:r>
      <w:proofErr w:type="spellEnd"/>
      <w:r w:rsidRPr="00A90D76">
        <w:rPr>
          <w:rFonts w:ascii="Modern No. 20" w:hAnsi="Modern No. 20"/>
          <w:color w:val="000000"/>
          <w:sz w:val="24"/>
          <w:szCs w:val="24"/>
        </w:rPr>
        <w:t>, Robert, et al. </w:t>
      </w:r>
      <w:r w:rsidRPr="00A90D76">
        <w:rPr>
          <w:rFonts w:ascii="Modern No. 20" w:hAnsi="Modern No. 20"/>
          <w:i/>
          <w:iCs/>
          <w:color w:val="000000"/>
          <w:sz w:val="24"/>
          <w:szCs w:val="24"/>
        </w:rPr>
        <w:t>Worlds Together Worlds Apart</w:t>
      </w:r>
      <w:r w:rsidRPr="00A90D76">
        <w:rPr>
          <w:rFonts w:ascii="Modern No. 20" w:hAnsi="Modern No. 20"/>
          <w:color w:val="000000"/>
          <w:sz w:val="24"/>
          <w:szCs w:val="24"/>
        </w:rPr>
        <w:t>. New York, London: W. W. </w:t>
      </w:r>
      <w:r w:rsidRPr="00A90D76">
        <w:rPr>
          <w:rFonts w:ascii="Modern No. 20" w:hAnsi="Modern No. 20"/>
          <w:color w:val="000000"/>
          <w:sz w:val="24"/>
          <w:szCs w:val="24"/>
        </w:rPr>
        <w:br/>
        <w:t>     Norton &amp; Company, 2008. Print. </w:t>
      </w:r>
    </w:p>
    <w:p w:rsidR="00A90D76" w:rsidRPr="00A90D76" w:rsidRDefault="00A90D76" w:rsidP="00A90D76">
      <w:pPr>
        <w:rPr>
          <w:rFonts w:ascii="Modern No. 20" w:hAnsi="Modern No. 20"/>
          <w:color w:val="000000"/>
          <w:sz w:val="24"/>
          <w:szCs w:val="24"/>
        </w:rPr>
      </w:pPr>
    </w:p>
    <w:p w:rsidR="00A90D76" w:rsidRPr="00A90D76" w:rsidRDefault="00A90D76" w:rsidP="00A90D76">
      <w:pPr>
        <w:rPr>
          <w:rFonts w:ascii="Modern No. 20" w:hAnsi="Modern No. 20"/>
          <w:sz w:val="24"/>
          <w:szCs w:val="24"/>
        </w:rPr>
      </w:pPr>
      <w:proofErr w:type="gramStart"/>
      <w:r w:rsidRPr="00A90D76">
        <w:rPr>
          <w:rFonts w:ascii="Modern No. 20" w:hAnsi="Modern No. 20"/>
          <w:color w:val="000000"/>
          <w:sz w:val="24"/>
          <w:szCs w:val="24"/>
        </w:rPr>
        <w:t>U.S. National Park Service.</w:t>
      </w:r>
      <w:proofErr w:type="gramEnd"/>
      <w:r w:rsidRPr="00A90D76">
        <w:rPr>
          <w:rFonts w:ascii="Modern No. 20" w:hAnsi="Modern No. 20"/>
          <w:color w:val="000000"/>
          <w:sz w:val="24"/>
          <w:szCs w:val="24"/>
        </w:rPr>
        <w:t xml:space="preserve"> </w:t>
      </w:r>
      <w:proofErr w:type="gramStart"/>
      <w:r w:rsidRPr="00A90D76">
        <w:rPr>
          <w:rFonts w:ascii="Modern No. 20" w:hAnsi="Modern No. 20"/>
          <w:color w:val="000000"/>
          <w:sz w:val="24"/>
          <w:szCs w:val="24"/>
        </w:rPr>
        <w:t>"Tecumseh." </w:t>
      </w:r>
      <w:r w:rsidRPr="00A90D76">
        <w:rPr>
          <w:rFonts w:ascii="Modern No. 20" w:hAnsi="Modern No. 20"/>
          <w:i/>
          <w:iCs/>
          <w:color w:val="000000"/>
          <w:sz w:val="24"/>
          <w:szCs w:val="24"/>
        </w:rPr>
        <w:t>nps.gov</w:t>
      </w:r>
      <w:r w:rsidRPr="00A90D76">
        <w:rPr>
          <w:rFonts w:ascii="Modern No. 20" w:hAnsi="Modern No. 20"/>
          <w:color w:val="000000"/>
          <w:sz w:val="24"/>
          <w:szCs w:val="24"/>
        </w:rPr>
        <w:t>.</w:t>
      </w:r>
      <w:proofErr w:type="gramEnd"/>
      <w:r w:rsidRPr="00A90D76">
        <w:rPr>
          <w:rFonts w:ascii="Modern No. 20" w:hAnsi="Modern No. 20"/>
          <w:color w:val="000000"/>
          <w:sz w:val="24"/>
          <w:szCs w:val="24"/>
        </w:rPr>
        <w:t xml:space="preserve"> </w:t>
      </w:r>
      <w:proofErr w:type="spellStart"/>
      <w:proofErr w:type="gramStart"/>
      <w:r w:rsidRPr="00A90D76">
        <w:rPr>
          <w:rFonts w:ascii="Modern No. 20" w:hAnsi="Modern No. 20"/>
          <w:color w:val="000000"/>
          <w:sz w:val="24"/>
          <w:szCs w:val="24"/>
        </w:rPr>
        <w:t>N.p</w:t>
      </w:r>
      <w:proofErr w:type="spellEnd"/>
      <w:proofErr w:type="gramEnd"/>
      <w:r w:rsidRPr="00A90D76">
        <w:rPr>
          <w:rFonts w:ascii="Modern No. 20" w:hAnsi="Modern No. 20"/>
          <w:color w:val="000000"/>
          <w:sz w:val="24"/>
          <w:szCs w:val="24"/>
        </w:rPr>
        <w:t xml:space="preserve">., </w:t>
      </w:r>
      <w:proofErr w:type="spellStart"/>
      <w:r w:rsidRPr="00A90D76">
        <w:rPr>
          <w:rFonts w:ascii="Modern No. 20" w:hAnsi="Modern No. 20"/>
          <w:color w:val="000000"/>
          <w:sz w:val="24"/>
          <w:szCs w:val="24"/>
        </w:rPr>
        <w:t>n.d</w:t>
      </w:r>
      <w:proofErr w:type="spellEnd"/>
      <w:r w:rsidRPr="00A90D76">
        <w:rPr>
          <w:rFonts w:ascii="Modern No. 20" w:hAnsi="Modern No. 20"/>
          <w:color w:val="000000"/>
          <w:sz w:val="24"/>
          <w:szCs w:val="24"/>
        </w:rPr>
        <w:t>. Web. 8 Dec. 2009. </w:t>
      </w:r>
      <w:r w:rsidRPr="00A90D76">
        <w:rPr>
          <w:rFonts w:ascii="Modern No. 20" w:hAnsi="Modern No. 20"/>
          <w:color w:val="000000"/>
          <w:sz w:val="24"/>
          <w:szCs w:val="24"/>
        </w:rPr>
        <w:br/>
        <w:t xml:space="preserve">     &lt;http://www.nps.gov/archive/pevi/html/tecumseh.html&gt;. </w:t>
      </w:r>
      <w:proofErr w:type="gramStart"/>
      <w:r w:rsidRPr="00A90D76">
        <w:rPr>
          <w:rFonts w:ascii="Modern No. 20" w:hAnsi="Modern No. 20"/>
          <w:color w:val="000000"/>
          <w:sz w:val="24"/>
          <w:szCs w:val="24"/>
        </w:rPr>
        <w:t>Web.</w:t>
      </w:r>
      <w:proofErr w:type="gramEnd"/>
      <w:r w:rsidRPr="00A90D76">
        <w:rPr>
          <w:rFonts w:ascii="Modern No. 20" w:hAnsi="Modern No. 20"/>
          <w:color w:val="000000"/>
          <w:sz w:val="24"/>
          <w:szCs w:val="24"/>
        </w:rPr>
        <w:t xml:space="preserve"> 24 Jan. 2011.</w:t>
      </w:r>
    </w:p>
    <w:p w:rsidR="00A90D76" w:rsidRPr="00A90D76" w:rsidRDefault="00A90D76" w:rsidP="00A90D76">
      <w:pPr>
        <w:rPr>
          <w:rFonts w:ascii="Modern No. 20" w:hAnsi="Modern No. 20"/>
          <w:sz w:val="24"/>
          <w:szCs w:val="24"/>
        </w:rPr>
      </w:pPr>
    </w:p>
    <w:p w:rsidR="00A90D76" w:rsidRPr="00A90D76" w:rsidRDefault="00A90D76" w:rsidP="00A90D76">
      <w:pPr>
        <w:rPr>
          <w:rFonts w:ascii="Modern No. 20" w:hAnsi="Modern No. 20"/>
          <w:color w:val="000000"/>
          <w:sz w:val="24"/>
          <w:szCs w:val="24"/>
        </w:rPr>
      </w:pPr>
      <w:proofErr w:type="gramStart"/>
      <w:r w:rsidRPr="00A90D76">
        <w:rPr>
          <w:rFonts w:ascii="Modern No. 20" w:hAnsi="Modern No. 20"/>
          <w:color w:val="000000"/>
          <w:sz w:val="24"/>
          <w:szCs w:val="24"/>
        </w:rPr>
        <w:t>The New York Times Company.</w:t>
      </w:r>
      <w:proofErr w:type="gramEnd"/>
      <w:r w:rsidRPr="00A90D76">
        <w:rPr>
          <w:rFonts w:ascii="Modern No. 20" w:hAnsi="Modern No. 20"/>
          <w:color w:val="000000"/>
          <w:sz w:val="24"/>
          <w:szCs w:val="24"/>
        </w:rPr>
        <w:t xml:space="preserve"> "Shawnee Chief Tecumseh Created a Confederation to </w:t>
      </w:r>
      <w:r w:rsidRPr="00A90D76">
        <w:rPr>
          <w:rFonts w:ascii="Modern No. 20" w:hAnsi="Modern No. 20"/>
          <w:color w:val="000000"/>
          <w:sz w:val="24"/>
          <w:szCs w:val="24"/>
        </w:rPr>
        <w:br/>
        <w:t>     Oppose White Encroachment." </w:t>
      </w:r>
      <w:r w:rsidRPr="00A90D76">
        <w:rPr>
          <w:rFonts w:ascii="Modern No. 20" w:hAnsi="Modern No. 20"/>
          <w:i/>
          <w:iCs/>
          <w:color w:val="000000"/>
          <w:sz w:val="24"/>
          <w:szCs w:val="24"/>
        </w:rPr>
        <w:t>About.com</w:t>
      </w:r>
      <w:r w:rsidRPr="00A90D76">
        <w:rPr>
          <w:rFonts w:ascii="Modern No. 20" w:hAnsi="Modern No. 20"/>
          <w:color w:val="000000"/>
          <w:sz w:val="24"/>
          <w:szCs w:val="24"/>
        </w:rPr>
        <w:t xml:space="preserve">. </w:t>
      </w:r>
      <w:proofErr w:type="gramStart"/>
      <w:r w:rsidRPr="00A90D76">
        <w:rPr>
          <w:rFonts w:ascii="Modern No. 20" w:hAnsi="Modern No. 20"/>
          <w:color w:val="000000"/>
          <w:sz w:val="24"/>
          <w:szCs w:val="24"/>
        </w:rPr>
        <w:t>The</w:t>
      </w:r>
      <w:proofErr w:type="gramEnd"/>
      <w:r w:rsidRPr="00A90D76">
        <w:rPr>
          <w:rFonts w:ascii="Modern No. 20" w:hAnsi="Modern No. 20"/>
          <w:color w:val="000000"/>
          <w:sz w:val="24"/>
          <w:szCs w:val="24"/>
        </w:rPr>
        <w:t xml:space="preserve"> New York Times Company, 1 Jan. </w:t>
      </w:r>
      <w:r w:rsidRPr="00A90D76">
        <w:rPr>
          <w:rFonts w:ascii="Modern No. 20" w:hAnsi="Modern No. 20"/>
          <w:color w:val="000000"/>
          <w:sz w:val="24"/>
          <w:szCs w:val="24"/>
        </w:rPr>
        <w:br/>
        <w:t>     2011. &lt;</w:t>
      </w:r>
      <w:hyperlink r:id="rId5" w:history="1">
        <w:r w:rsidRPr="00A90D76">
          <w:rPr>
            <w:rStyle w:val="Hyperlink"/>
            <w:rFonts w:ascii="Modern No. 20" w:hAnsi="Modern No. 20"/>
            <w:sz w:val="24"/>
            <w:szCs w:val="24"/>
          </w:rPr>
          <w:t>http://history1800s.about.com/od/leaders/p/tecumsehbio.htm</w:t>
        </w:r>
      </w:hyperlink>
      <w:r w:rsidRPr="00A90D76">
        <w:rPr>
          <w:rFonts w:ascii="Modern No. 20" w:hAnsi="Modern No. 20"/>
          <w:color w:val="000000"/>
          <w:sz w:val="24"/>
          <w:szCs w:val="24"/>
        </w:rPr>
        <w:t xml:space="preserve">&gt;. </w:t>
      </w:r>
      <w:proofErr w:type="gramStart"/>
      <w:r w:rsidRPr="00A90D76">
        <w:rPr>
          <w:rFonts w:ascii="Modern No. 20" w:hAnsi="Modern No. 20"/>
          <w:color w:val="000000"/>
          <w:sz w:val="24"/>
          <w:szCs w:val="24"/>
        </w:rPr>
        <w:t>Web.</w:t>
      </w:r>
      <w:proofErr w:type="gramEnd"/>
      <w:r w:rsidRPr="00A90D76">
        <w:rPr>
          <w:rFonts w:ascii="Modern No. 20" w:hAnsi="Modern No. 20"/>
          <w:color w:val="000000"/>
          <w:sz w:val="24"/>
          <w:szCs w:val="24"/>
        </w:rPr>
        <w:t xml:space="preserve"> 24 Jan. 2011.</w:t>
      </w:r>
    </w:p>
    <w:p w:rsidR="00A90D76" w:rsidRPr="002704AB" w:rsidRDefault="00A90D76" w:rsidP="00A90D76">
      <w:pPr>
        <w:rPr>
          <w:rFonts w:ascii="Modern No. 20" w:hAnsi="Modern No. 20" w:cs="Times New Roman"/>
          <w:sz w:val="24"/>
          <w:szCs w:val="24"/>
        </w:rPr>
      </w:pPr>
    </w:p>
    <w:p w:rsidR="00413263" w:rsidRDefault="00413263"/>
    <w:sectPr w:rsidR="00413263" w:rsidSect="00A90D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0D76"/>
    <w:rsid w:val="00254D2C"/>
    <w:rsid w:val="00377E6C"/>
    <w:rsid w:val="00413263"/>
    <w:rsid w:val="004749AD"/>
    <w:rsid w:val="00860D4C"/>
    <w:rsid w:val="00A90D76"/>
    <w:rsid w:val="00B20959"/>
    <w:rsid w:val="00BA42D6"/>
    <w:rsid w:val="00D17D01"/>
    <w:rsid w:val="00DD665B"/>
    <w:rsid w:val="00EF14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0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D76"/>
    <w:rPr>
      <w:rFonts w:ascii="Tahoma" w:hAnsi="Tahoma" w:cs="Tahoma"/>
      <w:sz w:val="16"/>
      <w:szCs w:val="16"/>
    </w:rPr>
  </w:style>
  <w:style w:type="character" w:styleId="Hyperlink">
    <w:name w:val="Hyperlink"/>
    <w:basedOn w:val="DefaultParagraphFont"/>
    <w:rsid w:val="00A90D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istory1800s.about.com/od/leaders/p/tecumsehbio.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Guest</cp:lastModifiedBy>
  <cp:revision>6</cp:revision>
  <dcterms:created xsi:type="dcterms:W3CDTF">2011-01-28T04:41:00Z</dcterms:created>
  <dcterms:modified xsi:type="dcterms:W3CDTF">2011-01-28T11:36:00Z</dcterms:modified>
</cp:coreProperties>
</file>